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71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2266"/>
        <w:gridCol w:w="5668"/>
        <w:gridCol w:w="2554"/>
      </w:tblGrid>
      <w:tr w:rsidR="0029472B" w:rsidRPr="00DF3CF4" w:rsidTr="008D0871">
        <w:trPr>
          <w:cantSplit/>
          <w:trHeight w:val="828"/>
        </w:trPr>
        <w:tc>
          <w:tcPr>
            <w:tcW w:w="257" w:type="pct"/>
            <w:shd w:val="clear" w:color="auto" w:fill="D9D9D9"/>
          </w:tcPr>
          <w:p w:rsidR="00DF3CF4" w:rsidRPr="00353373" w:rsidRDefault="00353373" w:rsidP="00353373">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rPr>
              <w:t>р</w:t>
            </w:r>
            <w:r w:rsidR="00DF3CF4" w:rsidRPr="00DF3CF4">
              <w:rPr>
                <w:rFonts w:ascii="Times New Roman" w:hAnsi="Times New Roman" w:cs="Times New Roman"/>
                <w:b/>
                <w:bCs/>
                <w:sz w:val="25"/>
                <w:szCs w:val="25"/>
              </w:rPr>
              <w:t>/</w:t>
            </w:r>
            <w:r>
              <w:rPr>
                <w:rFonts w:ascii="Times New Roman" w:hAnsi="Times New Roman" w:cs="Times New Roman"/>
                <w:b/>
                <w:bCs/>
                <w:sz w:val="25"/>
                <w:szCs w:val="25"/>
                <w:lang w:val="kk-KZ"/>
              </w:rPr>
              <w:t>н</w:t>
            </w:r>
          </w:p>
        </w:tc>
        <w:tc>
          <w:tcPr>
            <w:tcW w:w="1025" w:type="pct"/>
            <w:shd w:val="clear" w:color="auto" w:fill="D9D9D9"/>
          </w:tcPr>
          <w:p w:rsidR="00DF3CF4" w:rsidRPr="00353373" w:rsidRDefault="00353373" w:rsidP="00F73BF6">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lang w:val="kk-KZ"/>
              </w:rPr>
              <w:t>Лауазымның толық атауы</w:t>
            </w:r>
          </w:p>
        </w:tc>
        <w:tc>
          <w:tcPr>
            <w:tcW w:w="2563" w:type="pct"/>
            <w:shd w:val="clear" w:color="auto" w:fill="D9D9D9"/>
          </w:tcPr>
          <w:p w:rsidR="00DF3CF4" w:rsidRPr="00DF3CF4" w:rsidRDefault="00353373" w:rsidP="00F73BF6">
            <w:pPr>
              <w:spacing w:after="0" w:line="240" w:lineRule="auto"/>
              <w:jc w:val="center"/>
              <w:rPr>
                <w:rFonts w:ascii="Times New Roman" w:hAnsi="Times New Roman" w:cs="Times New Roman"/>
                <w:b/>
                <w:bCs/>
                <w:sz w:val="25"/>
                <w:szCs w:val="25"/>
              </w:rPr>
            </w:pPr>
            <w:r>
              <w:rPr>
                <w:rFonts w:ascii="Times New Roman" w:hAnsi="Times New Roman" w:cs="Times New Roman"/>
                <w:b/>
                <w:bCs/>
                <w:sz w:val="25"/>
                <w:szCs w:val="25"/>
                <w:lang w:val="kk-KZ"/>
              </w:rPr>
              <w:t>Біліктілік талаптары</w:t>
            </w:r>
          </w:p>
        </w:tc>
        <w:tc>
          <w:tcPr>
            <w:tcW w:w="1155" w:type="pct"/>
            <w:shd w:val="clear" w:color="auto" w:fill="D9D9D9"/>
          </w:tcPr>
          <w:p w:rsidR="00DF3CF4" w:rsidRPr="00DF3CF4" w:rsidRDefault="00353373" w:rsidP="00F73BF6">
            <w:pPr>
              <w:spacing w:after="0" w:line="240" w:lineRule="auto"/>
              <w:jc w:val="center"/>
              <w:rPr>
                <w:rFonts w:ascii="Times New Roman" w:hAnsi="Times New Roman" w:cs="Times New Roman"/>
                <w:b/>
                <w:bCs/>
                <w:sz w:val="25"/>
                <w:szCs w:val="25"/>
                <w:lang w:val="kk-KZ"/>
              </w:rPr>
            </w:pPr>
            <w:r>
              <w:rPr>
                <w:rFonts w:ascii="Times New Roman" w:hAnsi="Times New Roman" w:cs="Times New Roman"/>
                <w:b/>
                <w:bCs/>
                <w:sz w:val="25"/>
                <w:szCs w:val="25"/>
                <w:lang w:val="kk-KZ"/>
              </w:rPr>
              <w:t>Ба</w:t>
            </w:r>
            <w:r w:rsidR="00B13782">
              <w:rPr>
                <w:rFonts w:ascii="Times New Roman" w:hAnsi="Times New Roman" w:cs="Times New Roman"/>
                <w:b/>
                <w:bCs/>
                <w:sz w:val="25"/>
                <w:szCs w:val="25"/>
                <w:lang w:val="kk-KZ"/>
              </w:rPr>
              <w:t>й</w:t>
            </w:r>
            <w:r>
              <w:rPr>
                <w:rFonts w:ascii="Times New Roman" w:hAnsi="Times New Roman" w:cs="Times New Roman"/>
                <w:b/>
                <w:bCs/>
                <w:sz w:val="25"/>
                <w:szCs w:val="25"/>
                <w:lang w:val="kk-KZ"/>
              </w:rPr>
              <w:t>ланысатын тұлға деректері</w:t>
            </w:r>
          </w:p>
        </w:tc>
      </w:tr>
      <w:tr w:rsidR="00DF3CF4" w:rsidRPr="008D0871" w:rsidTr="0029472B">
        <w:trPr>
          <w:cantSplit/>
          <w:trHeight w:val="181"/>
        </w:trPr>
        <w:tc>
          <w:tcPr>
            <w:tcW w:w="5000" w:type="pct"/>
            <w:gridSpan w:val="4"/>
            <w:shd w:val="clear" w:color="auto" w:fill="FFFFFF"/>
          </w:tcPr>
          <w:p w:rsidR="00DF3CF4" w:rsidRPr="0029472B" w:rsidRDefault="00DF3CF4" w:rsidP="00F73BF6">
            <w:pPr>
              <w:spacing w:after="0" w:line="240" w:lineRule="auto"/>
              <w:jc w:val="center"/>
              <w:rPr>
                <w:rFonts w:ascii="Times New Roman" w:hAnsi="Times New Roman" w:cs="Times New Roman"/>
                <w:b/>
                <w:sz w:val="25"/>
                <w:szCs w:val="25"/>
                <w:lang w:val="kk-KZ"/>
              </w:rPr>
            </w:pPr>
            <w:r w:rsidRPr="0029472B">
              <w:rPr>
                <w:rFonts w:ascii="Times New Roman" w:hAnsi="Times New Roman" w:cs="Times New Roman"/>
                <w:b/>
                <w:sz w:val="25"/>
                <w:szCs w:val="25"/>
                <w:lang w:val="kk-KZ"/>
              </w:rPr>
              <w:t xml:space="preserve"> «Резерв» </w:t>
            </w:r>
            <w:r w:rsidR="00353373" w:rsidRPr="0029472B">
              <w:rPr>
                <w:rFonts w:ascii="Times New Roman" w:hAnsi="Times New Roman" w:cs="Times New Roman"/>
                <w:b/>
                <w:sz w:val="25"/>
                <w:szCs w:val="25"/>
                <w:lang w:val="kk-KZ"/>
              </w:rPr>
              <w:t>РМК «</w:t>
            </w:r>
            <w:r w:rsidR="008D0871">
              <w:rPr>
                <w:rFonts w:ascii="Times New Roman" w:hAnsi="Times New Roman" w:cs="Times New Roman"/>
                <w:b/>
                <w:sz w:val="25"/>
                <w:szCs w:val="25"/>
                <w:lang w:val="kk-KZ"/>
              </w:rPr>
              <w:t>Высота</w:t>
            </w:r>
            <w:r w:rsidR="00353373" w:rsidRPr="0029472B">
              <w:rPr>
                <w:rFonts w:ascii="Times New Roman" w:hAnsi="Times New Roman" w:cs="Times New Roman"/>
                <w:b/>
                <w:sz w:val="25"/>
                <w:szCs w:val="25"/>
                <w:lang w:val="kk-KZ"/>
              </w:rPr>
              <w:t>» филиал</w:t>
            </w:r>
            <w:r w:rsidR="005239EE" w:rsidRPr="0029472B">
              <w:rPr>
                <w:rFonts w:ascii="Times New Roman" w:hAnsi="Times New Roman" w:cs="Times New Roman"/>
                <w:b/>
                <w:sz w:val="25"/>
                <w:szCs w:val="25"/>
                <w:lang w:val="kk-KZ"/>
              </w:rPr>
              <w:t>ы</w:t>
            </w:r>
            <w:r w:rsidR="00353373" w:rsidRPr="0029472B">
              <w:rPr>
                <w:rFonts w:ascii="Times New Roman" w:hAnsi="Times New Roman" w:cs="Times New Roman"/>
                <w:b/>
                <w:sz w:val="25"/>
                <w:szCs w:val="25"/>
                <w:lang w:val="kk-KZ"/>
              </w:rPr>
              <w:t xml:space="preserve"> </w:t>
            </w:r>
            <w:r w:rsidRPr="0029472B">
              <w:rPr>
                <w:rFonts w:ascii="Times New Roman" w:hAnsi="Times New Roman" w:cs="Times New Roman"/>
                <w:b/>
                <w:sz w:val="25"/>
                <w:szCs w:val="25"/>
                <w:lang w:val="kk-KZ"/>
              </w:rPr>
              <w:t xml:space="preserve">- </w:t>
            </w:r>
          </w:p>
          <w:p w:rsidR="00DF3CF4" w:rsidRPr="0029472B" w:rsidRDefault="008D0871" w:rsidP="008D0871">
            <w:pPr>
              <w:spacing w:after="0" w:line="240" w:lineRule="auto"/>
              <w:jc w:val="center"/>
              <w:rPr>
                <w:rFonts w:ascii="Times New Roman" w:hAnsi="Times New Roman" w:cs="Times New Roman"/>
                <w:sz w:val="25"/>
                <w:szCs w:val="25"/>
                <w:lang w:val="kk-KZ"/>
              </w:rPr>
            </w:pPr>
            <w:r>
              <w:rPr>
                <w:rFonts w:ascii="Times New Roman" w:hAnsi="Times New Roman" w:cs="Times New Roman"/>
                <w:b/>
                <w:sz w:val="25"/>
                <w:szCs w:val="25"/>
                <w:lang w:val="kk-KZ"/>
              </w:rPr>
              <w:t>Қарағанды обл.</w:t>
            </w:r>
            <w:r w:rsidR="00A45544" w:rsidRPr="0029472B">
              <w:rPr>
                <w:rFonts w:ascii="Times New Roman" w:hAnsi="Times New Roman" w:cs="Times New Roman"/>
                <w:b/>
                <w:sz w:val="25"/>
                <w:szCs w:val="25"/>
                <w:lang w:val="kk-KZ"/>
              </w:rPr>
              <w:t xml:space="preserve">, </w:t>
            </w:r>
            <w:r>
              <w:rPr>
                <w:rFonts w:ascii="Times New Roman" w:hAnsi="Times New Roman" w:cs="Times New Roman"/>
                <w:b/>
                <w:sz w:val="25"/>
                <w:szCs w:val="25"/>
                <w:lang w:val="kk-KZ"/>
              </w:rPr>
              <w:t>Абай ауд., Южный к.</w:t>
            </w:r>
            <w:r w:rsidR="00A45544" w:rsidRPr="0029472B">
              <w:rPr>
                <w:rFonts w:ascii="Times New Roman" w:hAnsi="Times New Roman" w:cs="Times New Roman"/>
                <w:b/>
                <w:sz w:val="25"/>
                <w:szCs w:val="25"/>
                <w:lang w:val="kk-KZ"/>
              </w:rPr>
              <w:t xml:space="preserve">, </w:t>
            </w:r>
            <w:r>
              <w:rPr>
                <w:rFonts w:ascii="Times New Roman" w:hAnsi="Times New Roman" w:cs="Times New Roman"/>
                <w:b/>
                <w:sz w:val="25"/>
                <w:szCs w:val="25"/>
                <w:lang w:val="kk-KZ"/>
              </w:rPr>
              <w:t>Садовая</w:t>
            </w:r>
            <w:r w:rsidR="00B13782" w:rsidRPr="0029472B">
              <w:rPr>
                <w:rFonts w:ascii="Times New Roman" w:hAnsi="Times New Roman" w:cs="Times New Roman"/>
                <w:b/>
                <w:sz w:val="25"/>
                <w:szCs w:val="25"/>
                <w:lang w:val="kk-KZ"/>
              </w:rPr>
              <w:t xml:space="preserve"> к-сі,</w:t>
            </w:r>
            <w:r w:rsidR="00DF3CF4" w:rsidRPr="0029472B">
              <w:rPr>
                <w:rFonts w:ascii="Times New Roman" w:hAnsi="Times New Roman" w:cs="Times New Roman"/>
                <w:b/>
                <w:sz w:val="25"/>
                <w:szCs w:val="25"/>
                <w:lang w:val="kk-KZ"/>
              </w:rPr>
              <w:t xml:space="preserve"> </w:t>
            </w:r>
            <w:r>
              <w:rPr>
                <w:rFonts w:ascii="Times New Roman" w:hAnsi="Times New Roman" w:cs="Times New Roman"/>
                <w:b/>
                <w:sz w:val="25"/>
                <w:szCs w:val="25"/>
                <w:lang w:val="kk-KZ"/>
              </w:rPr>
              <w:t>2</w:t>
            </w:r>
          </w:p>
        </w:tc>
      </w:tr>
      <w:tr w:rsidR="0029472B" w:rsidRPr="0029472B" w:rsidTr="008D0871">
        <w:trPr>
          <w:cantSplit/>
          <w:trHeight w:val="365"/>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DF3CF4" w:rsidRPr="008D0871" w:rsidRDefault="008D0871" w:rsidP="00F73BF6">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Тепловоз машинисі</w:t>
            </w:r>
          </w:p>
        </w:tc>
        <w:tc>
          <w:tcPr>
            <w:tcW w:w="2563" w:type="pct"/>
            <w:shd w:val="clear" w:color="auto" w:fill="FFFFFF"/>
          </w:tcPr>
          <w:p w:rsidR="00DF3CF4" w:rsidRPr="0029472B" w:rsidRDefault="008D0871" w:rsidP="00290FBB">
            <w:pPr>
              <w:spacing w:after="0" w:line="240" w:lineRule="auto"/>
              <w:jc w:val="both"/>
              <w:rPr>
                <w:rFonts w:ascii="Times New Roman" w:hAnsi="Times New Roman" w:cs="Times New Roman"/>
                <w:sz w:val="25"/>
                <w:szCs w:val="25"/>
                <w:lang w:val="kk-KZ"/>
              </w:rPr>
            </w:pPr>
            <w:r w:rsidRPr="008D0871">
              <w:rPr>
                <w:rFonts w:ascii="Times New Roman" w:hAnsi="Times New Roman" w:cs="Times New Roman"/>
                <w:sz w:val="25"/>
                <w:szCs w:val="25"/>
                <w:lang w:val="kk-KZ"/>
              </w:rPr>
              <w:t xml:space="preserve">Білімі: орта-арнайы, тепловоз құрылғылары мен оны жүргізу ережелерін, тепловоз механизмдерінің жұмысындағы ақаулықтардың себептерін, олардың алдын алу және жою тәсілдерін, қолданылатын отын мен майлау материалдарының түрлерін, сапасы мен шығыс нормаларын, бақылау-өлшеу аспаптарының мақсатын, тораптарды, </w:t>
            </w:r>
            <w:r w:rsidR="00290FBB">
              <w:rPr>
                <w:rFonts w:ascii="Times New Roman" w:hAnsi="Times New Roman" w:cs="Times New Roman"/>
                <w:sz w:val="25"/>
                <w:szCs w:val="25"/>
                <w:lang w:val="kk-KZ"/>
              </w:rPr>
              <w:t>тепловоздың</w:t>
            </w:r>
            <w:r w:rsidR="00290FBB" w:rsidRPr="008D0871">
              <w:rPr>
                <w:rFonts w:ascii="Times New Roman" w:hAnsi="Times New Roman" w:cs="Times New Roman"/>
                <w:sz w:val="25"/>
                <w:szCs w:val="25"/>
                <w:lang w:val="kk-KZ"/>
              </w:rPr>
              <w:t xml:space="preserve"> </w:t>
            </w:r>
            <w:r w:rsidRPr="008D0871">
              <w:rPr>
                <w:rFonts w:ascii="Times New Roman" w:hAnsi="Times New Roman" w:cs="Times New Roman"/>
                <w:sz w:val="25"/>
                <w:szCs w:val="25"/>
                <w:lang w:val="kk-KZ"/>
              </w:rPr>
              <w:t>доңғалақ жұптарын техникалық байқау, жөндеу және куәландыру қағидаларын, түрлерін, мерзімдерін</w:t>
            </w:r>
            <w:r w:rsidR="00290FBB">
              <w:rPr>
                <w:rFonts w:ascii="Times New Roman" w:hAnsi="Times New Roman" w:cs="Times New Roman"/>
                <w:sz w:val="25"/>
                <w:szCs w:val="25"/>
                <w:lang w:val="kk-KZ"/>
              </w:rPr>
              <w:t>,</w:t>
            </w:r>
            <w:r w:rsidRPr="008D0871">
              <w:rPr>
                <w:rFonts w:ascii="Times New Roman" w:hAnsi="Times New Roman" w:cs="Times New Roman"/>
                <w:sz w:val="25"/>
                <w:szCs w:val="25"/>
                <w:lang w:val="kk-KZ"/>
              </w:rPr>
              <w:t xml:space="preserve"> тиеу-түсіру жұмыстарын орындау қағидалары мен тәсілдері</w:t>
            </w:r>
            <w:r w:rsidR="00290FBB">
              <w:rPr>
                <w:rFonts w:ascii="Times New Roman" w:hAnsi="Times New Roman" w:cs="Times New Roman"/>
                <w:sz w:val="25"/>
                <w:szCs w:val="25"/>
                <w:lang w:val="kk-KZ"/>
              </w:rPr>
              <w:t>н</w:t>
            </w:r>
            <w:r w:rsidRPr="008D0871">
              <w:rPr>
                <w:rFonts w:ascii="Times New Roman" w:hAnsi="Times New Roman" w:cs="Times New Roman"/>
                <w:sz w:val="25"/>
                <w:szCs w:val="25"/>
                <w:lang w:val="kk-KZ"/>
              </w:rPr>
              <w:t>, қауіпсіздік техникасы қағидалары</w:t>
            </w:r>
            <w:r w:rsidR="004F198C">
              <w:rPr>
                <w:rFonts w:ascii="Times New Roman" w:hAnsi="Times New Roman" w:cs="Times New Roman"/>
                <w:sz w:val="25"/>
                <w:szCs w:val="25"/>
                <w:lang w:val="kk-KZ"/>
              </w:rPr>
              <w:t>н білу.</w:t>
            </w:r>
            <w:r w:rsidR="00290FBB">
              <w:rPr>
                <w:rFonts w:ascii="Times New Roman" w:hAnsi="Times New Roman" w:cs="Times New Roman"/>
                <w:sz w:val="25"/>
                <w:szCs w:val="25"/>
                <w:lang w:val="kk-KZ"/>
              </w:rPr>
              <w:t xml:space="preserve"> </w:t>
            </w:r>
          </w:p>
        </w:tc>
        <w:tc>
          <w:tcPr>
            <w:tcW w:w="1155" w:type="pct"/>
            <w:vMerge w:val="restart"/>
          </w:tcPr>
          <w:p w:rsidR="00DF3CF4" w:rsidRPr="0029472B" w:rsidRDefault="00DF3CF4" w:rsidP="00F73BF6">
            <w:pPr>
              <w:spacing w:after="0" w:line="240" w:lineRule="auto"/>
              <w:jc w:val="center"/>
              <w:rPr>
                <w:rFonts w:ascii="Times New Roman" w:hAnsi="Times New Roman" w:cs="Times New Roman"/>
                <w:sz w:val="25"/>
                <w:szCs w:val="25"/>
                <w:lang w:val="kk-KZ"/>
              </w:rPr>
            </w:pPr>
          </w:p>
          <w:p w:rsidR="008D0871" w:rsidRPr="001C2273" w:rsidRDefault="008D0871" w:rsidP="008D0871">
            <w:pPr>
              <w:spacing w:after="0" w:line="240" w:lineRule="auto"/>
              <w:jc w:val="center"/>
              <w:rPr>
                <w:rFonts w:ascii="Times New Roman" w:hAnsi="Times New Roman" w:cs="Times New Roman"/>
                <w:sz w:val="25"/>
                <w:szCs w:val="25"/>
              </w:rPr>
            </w:pPr>
            <w:proofErr w:type="spellStart"/>
            <w:r w:rsidRPr="001C2273">
              <w:rPr>
                <w:rFonts w:ascii="Times New Roman" w:hAnsi="Times New Roman" w:cs="Times New Roman"/>
                <w:sz w:val="25"/>
                <w:szCs w:val="25"/>
              </w:rPr>
              <w:t>Хажеева</w:t>
            </w:r>
            <w:proofErr w:type="spellEnd"/>
            <w:r w:rsidRPr="001C2273">
              <w:rPr>
                <w:rFonts w:ascii="Times New Roman" w:hAnsi="Times New Roman" w:cs="Times New Roman"/>
                <w:sz w:val="25"/>
                <w:szCs w:val="25"/>
              </w:rPr>
              <w:t xml:space="preserve"> </w:t>
            </w:r>
            <w:proofErr w:type="spellStart"/>
            <w:r w:rsidRPr="001C2273">
              <w:rPr>
                <w:rFonts w:ascii="Times New Roman" w:hAnsi="Times New Roman" w:cs="Times New Roman"/>
                <w:sz w:val="25"/>
                <w:szCs w:val="25"/>
              </w:rPr>
              <w:t>Айг</w:t>
            </w:r>
            <w:proofErr w:type="spellEnd"/>
            <w:r>
              <w:rPr>
                <w:rFonts w:ascii="Times New Roman" w:hAnsi="Times New Roman" w:cs="Times New Roman"/>
                <w:sz w:val="25"/>
                <w:szCs w:val="25"/>
                <w:lang w:val="kk-KZ"/>
              </w:rPr>
              <w:t>ү</w:t>
            </w:r>
            <w:r w:rsidRPr="001C2273">
              <w:rPr>
                <w:rFonts w:ascii="Times New Roman" w:hAnsi="Times New Roman" w:cs="Times New Roman"/>
                <w:sz w:val="25"/>
                <w:szCs w:val="25"/>
              </w:rPr>
              <w:t>л</w:t>
            </w:r>
          </w:p>
          <w:p w:rsidR="008D0871" w:rsidRPr="001C2273" w:rsidRDefault="008D0871" w:rsidP="008D0871">
            <w:pPr>
              <w:spacing w:after="0" w:line="240" w:lineRule="auto"/>
              <w:jc w:val="center"/>
              <w:rPr>
                <w:rFonts w:ascii="Times New Roman" w:hAnsi="Times New Roman" w:cs="Times New Roman"/>
                <w:sz w:val="25"/>
                <w:szCs w:val="25"/>
              </w:rPr>
            </w:pPr>
            <w:r w:rsidRPr="001C2273">
              <w:rPr>
                <w:rFonts w:ascii="Times New Roman" w:hAnsi="Times New Roman" w:cs="Times New Roman"/>
                <w:sz w:val="25"/>
                <w:szCs w:val="25"/>
              </w:rPr>
              <w:t>8-775-654-23-87</w:t>
            </w:r>
          </w:p>
          <w:p w:rsidR="008D0871" w:rsidRPr="001C2273" w:rsidRDefault="008D0871" w:rsidP="008D0871">
            <w:pPr>
              <w:spacing w:after="0" w:line="240" w:lineRule="auto"/>
              <w:jc w:val="center"/>
              <w:rPr>
                <w:rFonts w:ascii="Times New Roman" w:hAnsi="Times New Roman" w:cs="Times New Roman"/>
                <w:sz w:val="25"/>
                <w:szCs w:val="25"/>
              </w:rPr>
            </w:pPr>
            <w:r w:rsidRPr="001C2273">
              <w:rPr>
                <w:rFonts w:ascii="Times New Roman" w:hAnsi="Times New Roman" w:cs="Times New Roman"/>
                <w:sz w:val="25"/>
                <w:szCs w:val="25"/>
              </w:rPr>
              <w:t xml:space="preserve">8-721-53-5-65-05 </w:t>
            </w:r>
          </w:p>
          <w:p w:rsidR="008D0871" w:rsidRPr="001C2273" w:rsidRDefault="008D0871" w:rsidP="008D0871">
            <w:pPr>
              <w:spacing w:after="0" w:line="240" w:lineRule="auto"/>
              <w:jc w:val="center"/>
              <w:rPr>
                <w:rFonts w:ascii="Times New Roman" w:hAnsi="Times New Roman" w:cs="Times New Roman"/>
                <w:sz w:val="25"/>
                <w:szCs w:val="25"/>
              </w:rPr>
            </w:pPr>
            <w:r w:rsidRPr="001C2273">
              <w:rPr>
                <w:rFonts w:ascii="Times New Roman" w:hAnsi="Times New Roman" w:cs="Times New Roman"/>
                <w:sz w:val="25"/>
                <w:szCs w:val="25"/>
              </w:rPr>
              <w:t>8-721-53-56-328</w:t>
            </w:r>
          </w:p>
          <w:p w:rsidR="00DF3CF4" w:rsidRPr="0029472B" w:rsidRDefault="008D0871" w:rsidP="008D0871">
            <w:pPr>
              <w:spacing w:after="0" w:line="240" w:lineRule="auto"/>
              <w:jc w:val="center"/>
              <w:rPr>
                <w:rFonts w:ascii="Times New Roman" w:hAnsi="Times New Roman" w:cs="Times New Roman"/>
                <w:sz w:val="25"/>
                <w:szCs w:val="25"/>
                <w:lang w:val="kk-KZ"/>
              </w:rPr>
            </w:pPr>
            <w:r>
              <w:rPr>
                <w:rFonts w:ascii="Times New Roman" w:hAnsi="Times New Roman" w:cs="Times New Roman"/>
                <w:sz w:val="25"/>
                <w:szCs w:val="25"/>
                <w:lang w:val="kk-KZ"/>
              </w:rPr>
              <w:t>і</w:t>
            </w:r>
            <w:r>
              <w:rPr>
                <w:rFonts w:ascii="Times New Roman" w:hAnsi="Times New Roman" w:cs="Times New Roman"/>
                <w:sz w:val="25"/>
                <w:szCs w:val="25"/>
              </w:rPr>
              <w:t>шкі.</w:t>
            </w:r>
            <w:r w:rsidRPr="001C2273">
              <w:rPr>
                <w:rFonts w:ascii="Times New Roman" w:hAnsi="Times New Roman" w:cs="Times New Roman"/>
                <w:sz w:val="25"/>
                <w:szCs w:val="25"/>
              </w:rPr>
              <w:t>191</w:t>
            </w:r>
          </w:p>
        </w:tc>
      </w:tr>
      <w:tr w:rsidR="0029472B" w:rsidRPr="00290FBB" w:rsidTr="008D0871">
        <w:trPr>
          <w:cantSplit/>
          <w:trHeight w:val="423"/>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DF3CF4" w:rsidRPr="0029472B" w:rsidRDefault="008D0871" w:rsidP="00F73BF6">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Тепловоз машинисінің көмекшісі</w:t>
            </w:r>
          </w:p>
        </w:tc>
        <w:tc>
          <w:tcPr>
            <w:tcW w:w="2563" w:type="pct"/>
            <w:shd w:val="clear" w:color="auto" w:fill="FFFFFF"/>
          </w:tcPr>
          <w:p w:rsidR="00DF3CF4" w:rsidRPr="0029472B" w:rsidRDefault="00290FBB" w:rsidP="00353373">
            <w:pPr>
              <w:spacing w:after="0" w:line="240" w:lineRule="auto"/>
              <w:jc w:val="both"/>
              <w:rPr>
                <w:rFonts w:ascii="Times New Roman" w:hAnsi="Times New Roman" w:cs="Times New Roman"/>
                <w:sz w:val="25"/>
                <w:szCs w:val="25"/>
                <w:lang w:val="kk-KZ"/>
              </w:rPr>
            </w:pPr>
            <w:r w:rsidRPr="008D0871">
              <w:rPr>
                <w:rFonts w:ascii="Times New Roman" w:hAnsi="Times New Roman" w:cs="Times New Roman"/>
                <w:sz w:val="25"/>
                <w:szCs w:val="25"/>
                <w:lang w:val="kk-KZ"/>
              </w:rPr>
              <w:t xml:space="preserve">Білімі: орта-арнайы, тепловоз құрылғылары мен оны жүргізу ережелерін, тепловоз механизмдерінің жұмысындағы ақаулықтардың себептерін, олардың алдын алу және жою тәсілдерін, қолданылатын отын мен майлау материалдарының түрлерін, сапасы мен шығыс нормаларын, бақылау-өлшеу аспаптарының мақсатын, тораптарды, </w:t>
            </w:r>
            <w:r>
              <w:rPr>
                <w:rFonts w:ascii="Times New Roman" w:hAnsi="Times New Roman" w:cs="Times New Roman"/>
                <w:sz w:val="25"/>
                <w:szCs w:val="25"/>
                <w:lang w:val="kk-KZ"/>
              </w:rPr>
              <w:t>тепловоздың</w:t>
            </w:r>
            <w:r w:rsidRPr="008D0871">
              <w:rPr>
                <w:rFonts w:ascii="Times New Roman" w:hAnsi="Times New Roman" w:cs="Times New Roman"/>
                <w:sz w:val="25"/>
                <w:szCs w:val="25"/>
                <w:lang w:val="kk-KZ"/>
              </w:rPr>
              <w:t xml:space="preserve"> доңғалақ жұптарын техникалық байқау, жөндеу және куәландыру қағидаларын, түрлерін, мерзімдерін</w:t>
            </w:r>
            <w:r>
              <w:rPr>
                <w:rFonts w:ascii="Times New Roman" w:hAnsi="Times New Roman" w:cs="Times New Roman"/>
                <w:sz w:val="25"/>
                <w:szCs w:val="25"/>
                <w:lang w:val="kk-KZ"/>
              </w:rPr>
              <w:t>,</w:t>
            </w:r>
            <w:r w:rsidRPr="008D0871">
              <w:rPr>
                <w:rFonts w:ascii="Times New Roman" w:hAnsi="Times New Roman" w:cs="Times New Roman"/>
                <w:sz w:val="25"/>
                <w:szCs w:val="25"/>
                <w:lang w:val="kk-KZ"/>
              </w:rPr>
              <w:t xml:space="preserve"> тиеу-түсіру жұмыстарын орындау қағидалары мен тәсілдері</w:t>
            </w:r>
            <w:r>
              <w:rPr>
                <w:rFonts w:ascii="Times New Roman" w:hAnsi="Times New Roman" w:cs="Times New Roman"/>
                <w:sz w:val="25"/>
                <w:szCs w:val="25"/>
                <w:lang w:val="kk-KZ"/>
              </w:rPr>
              <w:t>н</w:t>
            </w:r>
            <w:r w:rsidRPr="008D0871">
              <w:rPr>
                <w:rFonts w:ascii="Times New Roman" w:hAnsi="Times New Roman" w:cs="Times New Roman"/>
                <w:sz w:val="25"/>
                <w:szCs w:val="25"/>
                <w:lang w:val="kk-KZ"/>
              </w:rPr>
              <w:t>, қауіпсіздік техникасы қағидалары</w:t>
            </w:r>
            <w:r>
              <w:rPr>
                <w:rFonts w:ascii="Times New Roman" w:hAnsi="Times New Roman" w:cs="Times New Roman"/>
                <w:sz w:val="25"/>
                <w:szCs w:val="25"/>
                <w:lang w:val="kk-KZ"/>
              </w:rPr>
              <w:t>н білу.</w:t>
            </w:r>
          </w:p>
        </w:tc>
        <w:tc>
          <w:tcPr>
            <w:tcW w:w="1155" w:type="pct"/>
            <w:vMerge/>
          </w:tcPr>
          <w:p w:rsidR="00DF3CF4" w:rsidRPr="0029472B" w:rsidRDefault="00DF3CF4" w:rsidP="00F73BF6">
            <w:pPr>
              <w:spacing w:after="0" w:line="240" w:lineRule="auto"/>
              <w:rPr>
                <w:rFonts w:ascii="Times New Roman" w:hAnsi="Times New Roman" w:cs="Times New Roman"/>
                <w:sz w:val="25"/>
                <w:szCs w:val="25"/>
                <w:lang w:val="kk-KZ"/>
              </w:rPr>
            </w:pPr>
          </w:p>
        </w:tc>
      </w:tr>
      <w:tr w:rsidR="0029472B" w:rsidRPr="00290FBB" w:rsidTr="008D0871">
        <w:trPr>
          <w:cantSplit/>
          <w:trHeight w:val="523"/>
        </w:trPr>
        <w:tc>
          <w:tcPr>
            <w:tcW w:w="257" w:type="pct"/>
            <w:shd w:val="clear" w:color="auto" w:fill="FFFFFF"/>
          </w:tcPr>
          <w:p w:rsidR="00DF3CF4" w:rsidRPr="0029472B" w:rsidRDefault="00DF3CF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8D0871" w:rsidRPr="008D0871" w:rsidRDefault="008D0871" w:rsidP="008D0871">
            <w:pPr>
              <w:spacing w:after="0" w:line="240" w:lineRule="auto"/>
              <w:rPr>
                <w:rFonts w:ascii="Times New Roman" w:hAnsi="Times New Roman" w:cs="Times New Roman"/>
                <w:sz w:val="25"/>
                <w:szCs w:val="25"/>
                <w:lang w:val="kk-KZ"/>
              </w:rPr>
            </w:pPr>
            <w:r w:rsidRPr="008D0871">
              <w:rPr>
                <w:rFonts w:ascii="Times New Roman" w:hAnsi="Times New Roman" w:cs="Times New Roman"/>
                <w:sz w:val="25"/>
                <w:szCs w:val="25"/>
                <w:lang w:val="kk-KZ"/>
              </w:rPr>
              <w:t>Электр тиегіштің жүргізушісі</w:t>
            </w:r>
          </w:p>
          <w:p w:rsidR="00DF3CF4" w:rsidRPr="0029472B" w:rsidRDefault="008D0871" w:rsidP="008D0871">
            <w:pPr>
              <w:spacing w:after="0" w:line="240" w:lineRule="auto"/>
              <w:rPr>
                <w:rFonts w:ascii="Times New Roman" w:hAnsi="Times New Roman" w:cs="Times New Roman"/>
                <w:sz w:val="25"/>
                <w:szCs w:val="25"/>
                <w:lang w:val="kk-KZ"/>
              </w:rPr>
            </w:pPr>
            <w:r w:rsidRPr="008D0871">
              <w:rPr>
                <w:rFonts w:ascii="Times New Roman" w:hAnsi="Times New Roman" w:cs="Times New Roman"/>
                <w:sz w:val="25"/>
                <w:szCs w:val="25"/>
                <w:lang w:val="kk-KZ"/>
              </w:rPr>
              <w:t>2 бос орын</w:t>
            </w:r>
          </w:p>
        </w:tc>
        <w:tc>
          <w:tcPr>
            <w:tcW w:w="2563" w:type="pct"/>
            <w:shd w:val="clear" w:color="auto" w:fill="FFFFFF"/>
          </w:tcPr>
          <w:p w:rsidR="00DF3CF4" w:rsidRPr="0029472B" w:rsidRDefault="008D0871" w:rsidP="00353373">
            <w:pPr>
              <w:spacing w:after="0" w:line="240" w:lineRule="auto"/>
              <w:jc w:val="both"/>
              <w:rPr>
                <w:rFonts w:ascii="Times New Roman" w:hAnsi="Times New Roman" w:cs="Times New Roman"/>
                <w:sz w:val="25"/>
                <w:szCs w:val="25"/>
                <w:lang w:val="kk-KZ"/>
              </w:rPr>
            </w:pPr>
            <w:r w:rsidRPr="008D0871">
              <w:rPr>
                <w:rFonts w:ascii="Times New Roman" w:hAnsi="Times New Roman" w:cs="Times New Roman"/>
                <w:sz w:val="25"/>
                <w:szCs w:val="25"/>
                <w:lang w:val="kk-KZ"/>
              </w:rPr>
              <w:t>Білімі: орта-арнайы, аккумуляторлық тиегіш құрылғыларын, көлік</w:t>
            </w:r>
            <w:r w:rsidR="00290FBB">
              <w:rPr>
                <w:rFonts w:ascii="Times New Roman" w:hAnsi="Times New Roman" w:cs="Times New Roman"/>
                <w:sz w:val="25"/>
                <w:szCs w:val="25"/>
                <w:lang w:val="kk-KZ"/>
              </w:rPr>
              <w:t>тің барлық түрлерінде жүктерді тиеу, түсіру тәсілдерін, ж</w:t>
            </w:r>
            <w:r w:rsidRPr="008D0871">
              <w:rPr>
                <w:rFonts w:ascii="Times New Roman" w:hAnsi="Times New Roman" w:cs="Times New Roman"/>
                <w:sz w:val="25"/>
                <w:szCs w:val="25"/>
                <w:lang w:val="kk-KZ"/>
              </w:rPr>
              <w:t>үктерді көтеру, орнын ауыстыру және төсеу ережелерін, жол қозғалысы ережелерін, кәсіпорын аумағы бойынша қозғалысты, станция маңындағы жолдарды және орнатылған сигнализацияны, электр техникасы бойынша қарапайым мәліметтерді, қауіпсіздік техникасы қағидаларын білуі.</w:t>
            </w:r>
          </w:p>
        </w:tc>
        <w:tc>
          <w:tcPr>
            <w:tcW w:w="1155" w:type="pct"/>
            <w:vMerge/>
          </w:tcPr>
          <w:p w:rsidR="00DF3CF4" w:rsidRPr="0029472B" w:rsidRDefault="00DF3CF4" w:rsidP="00F73BF6">
            <w:pPr>
              <w:spacing w:after="0" w:line="240" w:lineRule="auto"/>
              <w:rPr>
                <w:rFonts w:ascii="Times New Roman" w:hAnsi="Times New Roman" w:cs="Times New Roman"/>
                <w:sz w:val="25"/>
                <w:szCs w:val="25"/>
                <w:lang w:val="kk-KZ"/>
              </w:rPr>
            </w:pPr>
          </w:p>
        </w:tc>
      </w:tr>
      <w:tr w:rsidR="00A45544" w:rsidRPr="00290FBB" w:rsidTr="008D0871">
        <w:trPr>
          <w:cantSplit/>
          <w:trHeight w:val="523"/>
        </w:trPr>
        <w:tc>
          <w:tcPr>
            <w:tcW w:w="257" w:type="pct"/>
            <w:shd w:val="clear" w:color="auto" w:fill="FFFFFF"/>
          </w:tcPr>
          <w:p w:rsidR="00A45544" w:rsidRPr="0029472B" w:rsidRDefault="00A4554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8D0871" w:rsidRDefault="008D0871" w:rsidP="008D0871">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 xml:space="preserve">Жүктиеуші </w:t>
            </w:r>
          </w:p>
          <w:p w:rsidR="00A45544" w:rsidRPr="008D0871" w:rsidRDefault="008D0871" w:rsidP="008D0871">
            <w:pPr>
              <w:spacing w:after="0" w:line="240" w:lineRule="auto"/>
              <w:rPr>
                <w:rFonts w:ascii="Times New Roman" w:hAnsi="Times New Roman" w:cs="Times New Roman"/>
                <w:sz w:val="25"/>
                <w:szCs w:val="25"/>
                <w:lang w:val="kk-KZ"/>
              </w:rPr>
            </w:pPr>
            <w:r w:rsidRPr="001C2273">
              <w:rPr>
                <w:rFonts w:ascii="Times New Roman" w:hAnsi="Times New Roman" w:cs="Times New Roman"/>
                <w:sz w:val="25"/>
                <w:szCs w:val="25"/>
              </w:rPr>
              <w:t xml:space="preserve">2 </w:t>
            </w:r>
            <w:r>
              <w:rPr>
                <w:rFonts w:ascii="Times New Roman" w:hAnsi="Times New Roman" w:cs="Times New Roman"/>
                <w:sz w:val="25"/>
                <w:szCs w:val="25"/>
                <w:lang w:val="kk-KZ"/>
              </w:rPr>
              <w:t xml:space="preserve">бос орын </w:t>
            </w:r>
          </w:p>
        </w:tc>
        <w:tc>
          <w:tcPr>
            <w:tcW w:w="2563" w:type="pct"/>
            <w:shd w:val="clear" w:color="auto" w:fill="FFFFFF"/>
          </w:tcPr>
          <w:p w:rsidR="00A45544" w:rsidRPr="0029472B" w:rsidRDefault="008D0871" w:rsidP="0029472B">
            <w:pPr>
              <w:spacing w:after="0" w:line="240" w:lineRule="auto"/>
              <w:jc w:val="both"/>
              <w:rPr>
                <w:rFonts w:ascii="Times New Roman" w:hAnsi="Times New Roman" w:cs="Times New Roman"/>
                <w:sz w:val="25"/>
                <w:szCs w:val="25"/>
                <w:lang w:val="kk-KZ"/>
              </w:rPr>
            </w:pPr>
            <w:r w:rsidRPr="008D0871">
              <w:rPr>
                <w:rFonts w:ascii="Times New Roman" w:hAnsi="Times New Roman" w:cs="Times New Roman"/>
                <w:sz w:val="25"/>
                <w:szCs w:val="25"/>
                <w:lang w:val="kk-KZ"/>
              </w:rPr>
              <w:t>Білімі: орта немесе орта-арнайы, қауіпсіздік техникасы, жүктерді тиеу және түсіру ережелері</w:t>
            </w:r>
            <w:r w:rsidR="004F198C">
              <w:rPr>
                <w:rFonts w:ascii="Times New Roman" w:hAnsi="Times New Roman" w:cs="Times New Roman"/>
                <w:sz w:val="25"/>
                <w:szCs w:val="25"/>
                <w:lang w:val="kk-KZ"/>
              </w:rPr>
              <w:t>н</w:t>
            </w:r>
            <w:r w:rsidRPr="008D0871">
              <w:rPr>
                <w:rFonts w:ascii="Times New Roman" w:hAnsi="Times New Roman" w:cs="Times New Roman"/>
                <w:sz w:val="25"/>
                <w:szCs w:val="25"/>
                <w:lang w:val="kk-KZ"/>
              </w:rPr>
              <w:t>; қарапайым тиеу-түсіру құралдарын қолдану ережелері</w:t>
            </w:r>
            <w:r w:rsidR="004F198C">
              <w:rPr>
                <w:rFonts w:ascii="Times New Roman" w:hAnsi="Times New Roman" w:cs="Times New Roman"/>
                <w:sz w:val="25"/>
                <w:szCs w:val="25"/>
                <w:lang w:val="kk-KZ"/>
              </w:rPr>
              <w:t>н</w:t>
            </w:r>
            <w:r w:rsidRPr="008D0871">
              <w:rPr>
                <w:rFonts w:ascii="Times New Roman" w:hAnsi="Times New Roman" w:cs="Times New Roman"/>
                <w:sz w:val="25"/>
                <w:szCs w:val="25"/>
                <w:lang w:val="kk-KZ"/>
              </w:rPr>
              <w:t>; жүктерді ашық теміржол жылжымалы құрамына және автомашиналарға тиеу кезінде, жүктерді теміржол вагондарынан түсіру және оларды қатарлап салу кезінде жол берілетін габариттер</w:t>
            </w:r>
            <w:r w:rsidR="004F198C">
              <w:rPr>
                <w:rFonts w:ascii="Times New Roman" w:hAnsi="Times New Roman" w:cs="Times New Roman"/>
                <w:sz w:val="25"/>
                <w:szCs w:val="25"/>
                <w:lang w:val="kk-KZ"/>
              </w:rPr>
              <w:t>ді білу</w:t>
            </w:r>
            <w:r w:rsidRPr="008D0871">
              <w:rPr>
                <w:rFonts w:ascii="Times New Roman" w:hAnsi="Times New Roman" w:cs="Times New Roman"/>
                <w:sz w:val="25"/>
                <w:szCs w:val="25"/>
                <w:lang w:val="kk-KZ"/>
              </w:rPr>
              <w:t>.</w:t>
            </w:r>
            <w:r w:rsidR="00290FBB">
              <w:rPr>
                <w:rFonts w:ascii="Times New Roman" w:hAnsi="Times New Roman" w:cs="Times New Roman"/>
                <w:sz w:val="25"/>
                <w:szCs w:val="25"/>
                <w:lang w:val="kk-KZ"/>
              </w:rPr>
              <w:t xml:space="preserve"> </w:t>
            </w:r>
            <w:bookmarkStart w:id="0" w:name="_GoBack"/>
            <w:bookmarkEnd w:id="0"/>
          </w:p>
        </w:tc>
        <w:tc>
          <w:tcPr>
            <w:tcW w:w="1155" w:type="pct"/>
            <w:vMerge/>
          </w:tcPr>
          <w:p w:rsidR="00A45544" w:rsidRPr="0029472B" w:rsidRDefault="00A45544" w:rsidP="00F73BF6">
            <w:pPr>
              <w:spacing w:after="0" w:line="240" w:lineRule="auto"/>
              <w:rPr>
                <w:rFonts w:ascii="Times New Roman" w:hAnsi="Times New Roman" w:cs="Times New Roman"/>
                <w:sz w:val="25"/>
                <w:szCs w:val="25"/>
                <w:lang w:val="kk-KZ"/>
              </w:rPr>
            </w:pPr>
          </w:p>
        </w:tc>
      </w:tr>
      <w:tr w:rsidR="00A45544" w:rsidRPr="00290FBB" w:rsidTr="008D0871">
        <w:trPr>
          <w:cantSplit/>
          <w:trHeight w:val="523"/>
        </w:trPr>
        <w:tc>
          <w:tcPr>
            <w:tcW w:w="257" w:type="pct"/>
            <w:shd w:val="clear" w:color="auto" w:fill="FFFFFF"/>
          </w:tcPr>
          <w:p w:rsidR="00A45544" w:rsidRPr="0029472B" w:rsidRDefault="00A4554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A45544" w:rsidRPr="008D0871" w:rsidRDefault="008D0871" w:rsidP="008D0871">
            <w:pPr>
              <w:spacing w:after="0" w:line="240" w:lineRule="auto"/>
              <w:rPr>
                <w:rFonts w:ascii="Times New Roman" w:hAnsi="Times New Roman" w:cs="Times New Roman"/>
                <w:sz w:val="25"/>
                <w:szCs w:val="25"/>
                <w:lang w:val="kk-KZ"/>
              </w:rPr>
            </w:pPr>
            <w:r>
              <w:rPr>
                <w:rFonts w:ascii="Times New Roman" w:hAnsi="Times New Roman" w:cs="Times New Roman"/>
                <w:sz w:val="25"/>
                <w:szCs w:val="25"/>
                <w:lang w:val="kk-KZ"/>
              </w:rPr>
              <w:t>Жол м</w:t>
            </w:r>
            <w:proofErr w:type="spellStart"/>
            <w:r w:rsidRPr="001C2273">
              <w:rPr>
                <w:rFonts w:ascii="Times New Roman" w:hAnsi="Times New Roman" w:cs="Times New Roman"/>
                <w:sz w:val="25"/>
                <w:szCs w:val="25"/>
              </w:rPr>
              <w:t>онтер</w:t>
            </w:r>
            <w:proofErr w:type="spellEnd"/>
            <w:r>
              <w:rPr>
                <w:rFonts w:ascii="Times New Roman" w:hAnsi="Times New Roman" w:cs="Times New Roman"/>
                <w:sz w:val="25"/>
                <w:szCs w:val="25"/>
                <w:lang w:val="kk-KZ"/>
              </w:rPr>
              <w:t xml:space="preserve">і </w:t>
            </w:r>
          </w:p>
        </w:tc>
        <w:tc>
          <w:tcPr>
            <w:tcW w:w="2563" w:type="pct"/>
            <w:shd w:val="clear" w:color="auto" w:fill="FFFFFF"/>
          </w:tcPr>
          <w:p w:rsidR="00A45544" w:rsidRPr="0029472B" w:rsidRDefault="00290FBB" w:rsidP="0029472B">
            <w:pPr>
              <w:spacing w:after="0" w:line="240" w:lineRule="auto"/>
              <w:jc w:val="both"/>
              <w:rPr>
                <w:rFonts w:ascii="Times New Roman" w:hAnsi="Times New Roman" w:cs="Times New Roman"/>
                <w:sz w:val="25"/>
                <w:szCs w:val="25"/>
                <w:lang w:val="kk-KZ"/>
              </w:rPr>
            </w:pPr>
            <w:r>
              <w:rPr>
                <w:rFonts w:ascii="Times New Roman" w:hAnsi="Times New Roman" w:cs="Times New Roman"/>
                <w:sz w:val="25"/>
                <w:szCs w:val="25"/>
                <w:lang w:val="kk-KZ"/>
              </w:rPr>
              <w:t>Білімі: о</w:t>
            </w:r>
            <w:r w:rsidR="008D0871" w:rsidRPr="008D0871">
              <w:rPr>
                <w:rFonts w:ascii="Times New Roman" w:hAnsi="Times New Roman" w:cs="Times New Roman"/>
                <w:sz w:val="25"/>
                <w:szCs w:val="25"/>
                <w:lang w:val="kk-KZ"/>
              </w:rPr>
              <w:t>рта - арнайы, темір бетонды шпалдары, плиталары мен блоктары, автобұғаттаудың рельстік тізбегі бар учаскелерде жолды күтіп ұстау нормаларын, электр және пневматикалық құралдар мен механизмдерді қолдана отырып, жолдың жоғарғы құрылысы конструкцияларын монтаждау, демонтаждау және жағдайын реттеу жөніндегі жұмыстарды жүргізу қағидаларын, пневматикалық құралдар мен механизмдер жұмыстарын жүргізу қағидаларын, автобұғаттаудың рельстік тізбегі, құрылғылар бойынша жұмыстарды жүргізу қағидаларын білу электррельс кескіш, электр бұрғылау станоктары мен жолдық электр және пневматикалық құрал</w:t>
            </w:r>
            <w:r w:rsidR="008D0871">
              <w:rPr>
                <w:rFonts w:ascii="Times New Roman" w:hAnsi="Times New Roman" w:cs="Times New Roman"/>
                <w:sz w:val="25"/>
                <w:szCs w:val="25"/>
                <w:lang w:val="kk-KZ"/>
              </w:rPr>
              <w:t xml:space="preserve">дарды пайдалану қағидаларын; </w:t>
            </w:r>
            <w:r w:rsidR="008D0871" w:rsidRPr="008D0871">
              <w:rPr>
                <w:rFonts w:ascii="Times New Roman" w:hAnsi="Times New Roman" w:cs="Times New Roman"/>
                <w:sz w:val="25"/>
                <w:szCs w:val="25"/>
                <w:lang w:val="kk-KZ"/>
              </w:rPr>
              <w:t>рельстерді, пакеттерді, шпалдарды, қырлы бөренелер мен контейнерлерді бекіте отырып ілмектеу тәсілдері</w:t>
            </w:r>
            <w:r w:rsidR="008D0871">
              <w:rPr>
                <w:rFonts w:ascii="Times New Roman" w:hAnsi="Times New Roman" w:cs="Times New Roman"/>
                <w:sz w:val="25"/>
                <w:szCs w:val="25"/>
                <w:lang w:val="kk-KZ"/>
              </w:rPr>
              <w:t>н</w:t>
            </w:r>
            <w:r w:rsidR="008D0871" w:rsidRPr="008D0871">
              <w:rPr>
                <w:rFonts w:ascii="Times New Roman" w:hAnsi="Times New Roman" w:cs="Times New Roman"/>
                <w:sz w:val="25"/>
                <w:szCs w:val="25"/>
                <w:lang w:val="kk-KZ"/>
              </w:rPr>
              <w:t>, темір бетон негізі бар учаскелердегі жолдың жоғарғы құрылысы конструкцияларының жағдайын реттеу қағидалары</w:t>
            </w:r>
            <w:r w:rsidR="008D0871">
              <w:rPr>
                <w:rFonts w:ascii="Times New Roman" w:hAnsi="Times New Roman" w:cs="Times New Roman"/>
                <w:sz w:val="25"/>
                <w:szCs w:val="25"/>
                <w:lang w:val="kk-KZ"/>
              </w:rPr>
              <w:t>н</w:t>
            </w:r>
            <w:r w:rsidR="008D0871" w:rsidRPr="008D0871">
              <w:rPr>
                <w:rFonts w:ascii="Times New Roman" w:hAnsi="Times New Roman" w:cs="Times New Roman"/>
                <w:sz w:val="25"/>
                <w:szCs w:val="25"/>
                <w:lang w:val="kk-KZ"/>
              </w:rPr>
              <w:t>, қауіпсіздік техникасы қағидалары</w:t>
            </w:r>
            <w:r w:rsidR="008D0871">
              <w:rPr>
                <w:rFonts w:ascii="Times New Roman" w:hAnsi="Times New Roman" w:cs="Times New Roman"/>
                <w:sz w:val="25"/>
                <w:szCs w:val="25"/>
                <w:lang w:val="kk-KZ"/>
              </w:rPr>
              <w:t>н білу.</w:t>
            </w:r>
          </w:p>
        </w:tc>
        <w:tc>
          <w:tcPr>
            <w:tcW w:w="1155" w:type="pct"/>
            <w:vMerge/>
          </w:tcPr>
          <w:p w:rsidR="00A45544" w:rsidRPr="0029472B" w:rsidRDefault="00A45544" w:rsidP="00F73BF6">
            <w:pPr>
              <w:spacing w:after="0" w:line="240" w:lineRule="auto"/>
              <w:rPr>
                <w:rFonts w:ascii="Times New Roman" w:hAnsi="Times New Roman" w:cs="Times New Roman"/>
                <w:sz w:val="25"/>
                <w:szCs w:val="25"/>
                <w:lang w:val="kk-KZ"/>
              </w:rPr>
            </w:pPr>
          </w:p>
        </w:tc>
      </w:tr>
      <w:tr w:rsidR="00A45544" w:rsidRPr="00290FBB" w:rsidTr="008D0871">
        <w:trPr>
          <w:cantSplit/>
          <w:trHeight w:val="523"/>
        </w:trPr>
        <w:tc>
          <w:tcPr>
            <w:tcW w:w="257" w:type="pct"/>
            <w:shd w:val="clear" w:color="auto" w:fill="FFFFFF"/>
          </w:tcPr>
          <w:p w:rsidR="00A45544" w:rsidRPr="0029472B" w:rsidRDefault="00A45544" w:rsidP="00DF3CF4">
            <w:pPr>
              <w:pStyle w:val="a3"/>
              <w:numPr>
                <w:ilvl w:val="0"/>
                <w:numId w:val="1"/>
              </w:numPr>
              <w:spacing w:after="0" w:line="240" w:lineRule="auto"/>
              <w:ind w:left="0" w:firstLine="0"/>
              <w:rPr>
                <w:rFonts w:ascii="Times New Roman" w:hAnsi="Times New Roman" w:cs="Times New Roman"/>
                <w:sz w:val="25"/>
                <w:szCs w:val="25"/>
                <w:lang w:val="kk-KZ"/>
              </w:rPr>
            </w:pPr>
          </w:p>
        </w:tc>
        <w:tc>
          <w:tcPr>
            <w:tcW w:w="1025" w:type="pct"/>
          </w:tcPr>
          <w:p w:rsidR="00A45544" w:rsidRPr="008D0871" w:rsidRDefault="008D0871" w:rsidP="008D0871">
            <w:pPr>
              <w:spacing w:after="0" w:line="240" w:lineRule="auto"/>
              <w:rPr>
                <w:rFonts w:ascii="Times New Roman" w:hAnsi="Times New Roman" w:cs="Times New Roman"/>
                <w:sz w:val="25"/>
                <w:szCs w:val="25"/>
                <w:lang w:val="kk-KZ"/>
              </w:rPr>
            </w:pPr>
            <w:r w:rsidRPr="001C2273">
              <w:rPr>
                <w:rFonts w:ascii="Times New Roman" w:hAnsi="Times New Roman" w:cs="Times New Roman"/>
                <w:sz w:val="25"/>
                <w:szCs w:val="25"/>
              </w:rPr>
              <w:t>Электрик-аккумулятор</w:t>
            </w:r>
            <w:r>
              <w:rPr>
                <w:rFonts w:ascii="Times New Roman" w:hAnsi="Times New Roman" w:cs="Times New Roman"/>
                <w:sz w:val="25"/>
                <w:szCs w:val="25"/>
                <w:lang w:val="kk-KZ"/>
              </w:rPr>
              <w:t>шы</w:t>
            </w:r>
          </w:p>
        </w:tc>
        <w:tc>
          <w:tcPr>
            <w:tcW w:w="2563" w:type="pct"/>
            <w:shd w:val="clear" w:color="auto" w:fill="FFFFFF"/>
          </w:tcPr>
          <w:p w:rsidR="00A45544" w:rsidRPr="0029472B" w:rsidRDefault="008D0871" w:rsidP="00353373">
            <w:pPr>
              <w:spacing w:after="0" w:line="240" w:lineRule="auto"/>
              <w:jc w:val="both"/>
              <w:rPr>
                <w:rFonts w:ascii="Times New Roman" w:hAnsi="Times New Roman" w:cs="Times New Roman"/>
                <w:sz w:val="25"/>
                <w:szCs w:val="25"/>
                <w:lang w:val="kk-KZ"/>
              </w:rPr>
            </w:pPr>
            <w:r w:rsidRPr="008D0871">
              <w:rPr>
                <w:rFonts w:ascii="Times New Roman" w:hAnsi="Times New Roman" w:cs="Times New Roman"/>
                <w:sz w:val="25"/>
                <w:szCs w:val="25"/>
                <w:lang w:val="kk-KZ"/>
              </w:rPr>
              <w:t>Білімі: электротехникадан қарапайым мәліметтерді; аккумуляторлық батареялардың құрылғылары мен тағайындауларын, аккумуляторлық батареяларды зарядтау және разрядтау қағидалары мен режимдерін, қолданылатын қышқылдардың, сілтілердің қасиеттерін және олармен жұмыс істеу қағидаларын, аккумуляторлық батарея элементтерінің кернеуін өлшеуге арналған бақылау-өлшеу аспаптарының тағайындалуы мен қолданылу шарттарын, қауіпсіздік техникасы қағидаларын білу.</w:t>
            </w:r>
          </w:p>
        </w:tc>
        <w:tc>
          <w:tcPr>
            <w:tcW w:w="1155" w:type="pct"/>
            <w:vMerge/>
          </w:tcPr>
          <w:p w:rsidR="00A45544" w:rsidRPr="0029472B" w:rsidRDefault="00A45544" w:rsidP="00F73BF6">
            <w:pPr>
              <w:spacing w:after="0" w:line="240" w:lineRule="auto"/>
              <w:rPr>
                <w:rFonts w:ascii="Times New Roman" w:hAnsi="Times New Roman" w:cs="Times New Roman"/>
                <w:sz w:val="25"/>
                <w:szCs w:val="25"/>
                <w:lang w:val="kk-KZ"/>
              </w:rPr>
            </w:pPr>
          </w:p>
        </w:tc>
      </w:tr>
    </w:tbl>
    <w:p w:rsidR="001673F0" w:rsidRPr="0029472B" w:rsidRDefault="001673F0">
      <w:pPr>
        <w:rPr>
          <w:sz w:val="25"/>
          <w:szCs w:val="25"/>
          <w:lang w:val="kk-KZ"/>
        </w:rPr>
      </w:pPr>
    </w:p>
    <w:sectPr w:rsidR="001673F0" w:rsidRPr="0029472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43B"/>
    <w:multiLevelType w:val="hybridMultilevel"/>
    <w:tmpl w:val="49F6AF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6C4473F"/>
    <w:multiLevelType w:val="hybridMultilevel"/>
    <w:tmpl w:val="06B25ABE"/>
    <w:lvl w:ilvl="0" w:tplc="0419000F">
      <w:start w:val="1"/>
      <w:numFmt w:val="decimal"/>
      <w:lvlText w:val="%1."/>
      <w:lvlJc w:val="left"/>
      <w:pPr>
        <w:ind w:left="75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F4"/>
    <w:rsid w:val="001673F0"/>
    <w:rsid w:val="00290FBB"/>
    <w:rsid w:val="0029472B"/>
    <w:rsid w:val="00353373"/>
    <w:rsid w:val="004F198C"/>
    <w:rsid w:val="005239EE"/>
    <w:rsid w:val="008D0871"/>
    <w:rsid w:val="009F0070"/>
    <w:rsid w:val="00A45544"/>
    <w:rsid w:val="00B13782"/>
    <w:rsid w:val="00DF3CF4"/>
    <w:rsid w:val="00F33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FAE8"/>
  <w15:chartTrackingRefBased/>
  <w15:docId w15:val="{FD4C7736-EFFC-4938-A0F1-73FC6398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F4"/>
    <w:pPr>
      <w:spacing w:after="200" w:line="276" w:lineRule="auto"/>
    </w:pPr>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518</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Кудербаева Айжан</dc:creator>
  <cp:keywords/>
  <dc:description/>
  <cp:lastModifiedBy>Кудербаева Айжан</cp:lastModifiedBy>
  <cp:revision>5</cp:revision>
  <dcterms:created xsi:type="dcterms:W3CDTF">2022-03-28T03:23:00Z</dcterms:created>
  <dcterms:modified xsi:type="dcterms:W3CDTF">2022-03-29T03:38:00Z</dcterms:modified>
</cp:coreProperties>
</file>